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60" w:rsidRDefault="001D5860">
      <w:pPr>
        <w:pStyle w:val="Standard"/>
      </w:pPr>
      <w:bookmarkStart w:id="0" w:name="_GoBack"/>
      <w:bookmarkEnd w:id="0"/>
    </w:p>
    <w:p w:rsidR="001D5860" w:rsidRDefault="001D5860">
      <w:pPr>
        <w:pStyle w:val="Standard"/>
      </w:pPr>
    </w:p>
    <w:p w:rsidR="001D5860" w:rsidRPr="007035D9" w:rsidRDefault="00806BE5">
      <w:pPr>
        <w:pStyle w:val="Standard"/>
        <w:rPr>
          <w:b/>
          <w:sz w:val="32"/>
          <w:szCs w:val="32"/>
          <w:lang w:val="cs-CZ"/>
        </w:rPr>
      </w:pPr>
      <w:r>
        <w:rPr>
          <w:b/>
          <w:sz w:val="32"/>
          <w:szCs w:val="32"/>
        </w:rPr>
        <w:t>Doll Prague 201</w:t>
      </w:r>
      <w:r w:rsidR="007035D9">
        <w:rPr>
          <w:b/>
          <w:sz w:val="32"/>
          <w:szCs w:val="32"/>
          <w:lang w:val="cs-CZ"/>
        </w:rPr>
        <w:t>8</w:t>
      </w:r>
    </w:p>
    <w:p w:rsidR="001D5860" w:rsidRDefault="00806BE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и условия участия в Конкурсу для  художественных куклол и плюшевых мишек Тедди</w:t>
      </w:r>
    </w:p>
    <w:p w:rsidR="001D5860" w:rsidRPr="007035D9" w:rsidRDefault="00806BE5">
      <w:pPr>
        <w:pStyle w:val="Standard"/>
        <w:rPr>
          <w:b/>
          <w:sz w:val="32"/>
          <w:szCs w:val="32"/>
          <w:lang w:val="cs-CZ"/>
        </w:rPr>
      </w:pPr>
      <w:r>
        <w:rPr>
          <w:b/>
          <w:sz w:val="32"/>
          <w:szCs w:val="32"/>
        </w:rPr>
        <w:t>2</w:t>
      </w:r>
      <w:r w:rsidR="007035D9">
        <w:rPr>
          <w:b/>
          <w:sz w:val="32"/>
          <w:szCs w:val="32"/>
          <w:lang w:val="cs-CZ"/>
        </w:rPr>
        <w:t>3</w:t>
      </w:r>
      <w:r>
        <w:rPr>
          <w:b/>
          <w:sz w:val="32"/>
          <w:szCs w:val="32"/>
        </w:rPr>
        <w:t xml:space="preserve"> - 2</w:t>
      </w:r>
      <w:r w:rsidR="007035D9">
        <w:rPr>
          <w:b/>
          <w:sz w:val="32"/>
          <w:szCs w:val="32"/>
          <w:lang w:val="cs-CZ"/>
        </w:rPr>
        <w:t>5</w:t>
      </w:r>
      <w:r>
        <w:rPr>
          <w:b/>
          <w:sz w:val="32"/>
          <w:szCs w:val="32"/>
        </w:rPr>
        <w:t>.11. 201</w:t>
      </w:r>
      <w:r w:rsidR="007035D9">
        <w:rPr>
          <w:b/>
          <w:sz w:val="32"/>
          <w:szCs w:val="32"/>
          <w:lang w:val="cs-CZ"/>
        </w:rPr>
        <w:t>8</w:t>
      </w:r>
    </w:p>
    <w:p w:rsidR="001D5860" w:rsidRDefault="001D5860">
      <w:pPr>
        <w:pStyle w:val="Standard"/>
      </w:pPr>
    </w:p>
    <w:p w:rsidR="001D5860" w:rsidRDefault="00806BE5">
      <w:pPr>
        <w:pStyle w:val="Standard"/>
      </w:pPr>
      <w:r>
        <w:t>Конкурс  для создателей художественных кукол и плюшевых медведей Тедди будет проходить в 16 категориях. Категории с 1 до 8 предназначены для  художественных куклол и категории  с 9 до 16 для мишек Teddy.</w:t>
      </w:r>
    </w:p>
    <w:p w:rsidR="001D5860" w:rsidRDefault="00806BE5">
      <w:pPr>
        <w:pStyle w:val="Standard"/>
      </w:pPr>
      <w:r>
        <w:t>На конкурс будут приниматься работы авторов, которые соответствуют описаниям категорий. Работы  для конкурса должны быть оригинальными, то есть полностью созданны и выполнены мастером, и не должны нарушать какие-либо другие авторские права.</w:t>
      </w:r>
    </w:p>
    <w:p w:rsidR="001D5860" w:rsidRDefault="00806BE5">
      <w:pPr>
        <w:pStyle w:val="Standard"/>
        <w:rPr>
          <w:u w:val="single"/>
        </w:rPr>
      </w:pPr>
      <w:r>
        <w:rPr>
          <w:u w:val="single"/>
        </w:rPr>
        <w:t>Каждая работа может принять участие лишь в  одной категории конкурса.</w:t>
      </w:r>
    </w:p>
    <w:p w:rsidR="001D5860" w:rsidRDefault="00806BE5">
      <w:pPr>
        <w:pStyle w:val="Standard"/>
      </w:pPr>
      <w:r>
        <w:t>Каждый участник может представить не более трех работ на конкурс в каждую категорию, но только одна  работа может выиграть в этой категории.</w:t>
      </w:r>
    </w:p>
    <w:p w:rsidR="001D5860" w:rsidRDefault="00806BE5">
      <w:pPr>
        <w:pStyle w:val="Standard"/>
      </w:pPr>
      <w:r>
        <w:t>Конкурентные работы  должны быть сделаны в 201</w:t>
      </w:r>
      <w:r w:rsidR="007035D9">
        <w:rPr>
          <w:lang w:val="cs-CZ"/>
        </w:rPr>
        <w:t>8</w:t>
      </w:r>
      <w:r>
        <w:t xml:space="preserve"> году . Допусткается ранее участие в других соревнованиях, но не являющихся победителем.</w:t>
      </w:r>
    </w:p>
    <w:p w:rsidR="001D5860" w:rsidRDefault="00806BE5">
      <w:pPr>
        <w:pStyle w:val="Standard"/>
        <w:rPr>
          <w:color w:val="000000"/>
        </w:rPr>
      </w:pPr>
      <w:r>
        <w:rPr>
          <w:color w:val="000000"/>
        </w:rPr>
        <w:t>На конкурсной работе недопускаются никакие ссылки на производителя (например, этикетки, метки или вышитые инициалы) они не могут быть прикреплены к самой работе, в противном случае они будут исключены из соревнований.</w:t>
      </w:r>
    </w:p>
    <w:p w:rsidR="001D5860" w:rsidRDefault="00806BE5">
      <w:pPr>
        <w:pStyle w:val="Standard"/>
      </w:pPr>
      <w:r>
        <w:rPr>
          <w:color w:val="000000"/>
        </w:rPr>
        <w:t>Участник конкурса сам решает в какой категории представить работу. Если, во время конкурса, организатор или жюри заметят, что работа не отвечает правилам соответствующей категории, они могут порекомендовать мастеру альтернативную категорию. В случае не согласия, работа будет снята с конкурса без возмещения затрат.</w:t>
      </w:r>
    </w:p>
    <w:p w:rsidR="001D5860" w:rsidRDefault="00806BE5">
      <w:pPr>
        <w:pStyle w:val="Standard"/>
      </w:pPr>
      <w:r>
        <w:t>.</w:t>
      </w:r>
    </w:p>
    <w:p w:rsidR="001D5860" w:rsidRDefault="00806BE5">
      <w:pPr>
        <w:pStyle w:val="Standard"/>
      </w:pPr>
      <w:r>
        <w:t xml:space="preserve">Организатор или член жюри имеет право не допустить работы на конкурс, если у него есть серьезные сомнения в оригинальности работы, или если есть сомнения по поводу авторских прав. или любое другое нарушение правил конкурса. Затраты возмещены не будут.  </w:t>
      </w:r>
    </w:p>
    <w:p w:rsidR="001D5860" w:rsidRDefault="00806BE5">
      <w:pPr>
        <w:pStyle w:val="Standard"/>
      </w:pPr>
      <w:r>
        <w:t>В случае отсутствия своевременной оплаты участия в конкурсе работа также будет снята с  участия в конкурсе.</w:t>
      </w:r>
    </w:p>
    <w:p w:rsidR="001D5860" w:rsidRDefault="001D5860">
      <w:pPr>
        <w:pStyle w:val="Standard"/>
      </w:pPr>
    </w:p>
    <w:p w:rsidR="001D5860" w:rsidRDefault="001D5860">
      <w:pPr>
        <w:pStyle w:val="Standard"/>
      </w:pPr>
    </w:p>
    <w:p w:rsidR="001D5860" w:rsidRDefault="00806BE5">
      <w:pPr>
        <w:pStyle w:val="Normlnweb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Жюри конкурса</w:t>
      </w:r>
    </w:p>
    <w:p w:rsidR="001D5860" w:rsidRDefault="00806BE5">
      <w:pPr>
        <w:pStyle w:val="Normln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конкурсных работ, выбор финалистов и победителей будет выберать жюри, которое состоит из хорошо известных художников, мастеров, дизайнеров и авторитетных экспертов Жюри выбирает победителей в каждой категории, а также  определяет работы, которые займут второе и третье места.</w:t>
      </w:r>
    </w:p>
    <w:p w:rsidR="001D5860" w:rsidRDefault="00806BE5">
      <w:pPr>
        <w:pStyle w:val="Normlnweb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Критерии оценки</w:t>
      </w:r>
    </w:p>
    <w:p w:rsidR="001D5860" w:rsidRDefault="00806BE5">
      <w:pPr>
        <w:pStyle w:val="Normln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Общий вид</w:t>
      </w:r>
    </w:p>
    <w:p w:rsidR="001D5860" w:rsidRDefault="00806BE5">
      <w:pPr>
        <w:pStyle w:val="Normln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Соответствие категории</w:t>
      </w:r>
    </w:p>
    <w:p w:rsidR="001D5860" w:rsidRDefault="00806BE5">
      <w:pPr>
        <w:pStyle w:val="Normln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Качество изготовления работы</w:t>
      </w:r>
    </w:p>
    <w:p w:rsidR="001D5860" w:rsidRDefault="00806BE5">
      <w:pPr>
        <w:pStyle w:val="Normln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Яркость образа</w:t>
      </w:r>
    </w:p>
    <w:p w:rsidR="001D5860" w:rsidRDefault="00806BE5">
      <w:pPr>
        <w:pStyle w:val="Normln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Каждый член жюри выберет 5 лучших работ в каждой категории посредством начисления баллов. Члены жюри передают результаты оценки Председателю жюри конкурса и менеджеру конкурса, которые подсчитывают сумму голосов и определяют победителя конкурса. После завершения конкурса будут объявлены победители в каждой категории на основании решения жюри.. В случае, если  в категории будет представлено меньше 3 (трех) работ, категория будет отменена.</w:t>
      </w:r>
    </w:p>
    <w:p w:rsidR="001D5860" w:rsidRDefault="00806BE5">
      <w:pPr>
        <w:pStyle w:val="Normln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конкурса могут получить специальные призы членов жюри, спонсоров и партнеров конкурса.</w:t>
      </w:r>
    </w:p>
    <w:p w:rsidR="001D5860" w:rsidRDefault="001D5860">
      <w:pPr>
        <w:pStyle w:val="Standard"/>
      </w:pPr>
    </w:p>
    <w:p w:rsidR="001D5860" w:rsidRDefault="001D5860">
      <w:pPr>
        <w:pStyle w:val="Standard"/>
      </w:pPr>
    </w:p>
    <w:p w:rsidR="001D5860" w:rsidRDefault="001D5860">
      <w:pPr>
        <w:pStyle w:val="Standard"/>
      </w:pPr>
    </w:p>
    <w:p w:rsidR="001D5860" w:rsidRDefault="00806BE5">
      <w:pPr>
        <w:pStyle w:val="Standard"/>
      </w:pPr>
      <w:r>
        <w:t>Если участник конкурса хочет предложить работу на продажу после конкурса - при подаче заявки на участие укажите информацию о цене работы в чешских кронах . В случае продажи работы  участник конкурса выплачивает  организаторам 10%  от стоимости проданной работы за посредничество в продаже.</w:t>
      </w:r>
    </w:p>
    <w:p w:rsidR="001D5860" w:rsidRDefault="001D5860">
      <w:pPr>
        <w:pStyle w:val="Standard"/>
      </w:pPr>
    </w:p>
    <w:p w:rsidR="001D5860" w:rsidRDefault="00806BE5">
      <w:pPr>
        <w:pStyle w:val="Standard"/>
        <w:rPr>
          <w:lang w:val="cs-CZ"/>
        </w:rPr>
      </w:pPr>
      <w:r>
        <w:t>В конкурсе не могут принимать участие лица, которые являются членами  ART CZ и лица, ответственные за организацию конкурса: члены жюри и менеджер, ответственный за организацию конкурса.</w:t>
      </w:r>
    </w:p>
    <w:p w:rsidR="007035D9" w:rsidRDefault="007035D9">
      <w:pPr>
        <w:pStyle w:val="Standard"/>
        <w:rPr>
          <w:lang w:val="cs-CZ"/>
        </w:rPr>
      </w:pPr>
    </w:p>
    <w:p w:rsidR="007035D9" w:rsidRPr="007035D9" w:rsidRDefault="007035D9" w:rsidP="007035D9">
      <w:pPr>
        <w:pStyle w:val="Standard"/>
        <w:rPr>
          <w:b/>
          <w:lang w:val="cs-CZ"/>
        </w:rPr>
      </w:pPr>
      <w:r w:rsidRPr="007035D9">
        <w:rPr>
          <w:b/>
          <w:lang w:val="cs-CZ"/>
        </w:rPr>
        <w:t xml:space="preserve">Заявка на курс является обязующей. Оплата за курс не возвращается, если только курс не будет передан третьему лицу. В этом случае все вопросы по оплате студент решает напрямую с третьим лицом . </w:t>
      </w:r>
    </w:p>
    <w:p w:rsidR="001D5860" w:rsidRPr="007035D9" w:rsidRDefault="007035D9" w:rsidP="007035D9">
      <w:pPr>
        <w:pStyle w:val="Standard"/>
        <w:rPr>
          <w:b/>
          <w:lang w:val="cs-CZ"/>
        </w:rPr>
      </w:pPr>
      <w:r w:rsidRPr="007035D9">
        <w:rPr>
          <w:b/>
          <w:lang w:val="cs-CZ"/>
        </w:rPr>
        <w:t>Если студент не сможет принять участие в курсе, он может взять все материалы, включенные в стоимость курса. Или материалы могут быть ему отосланы за его счет.</w:t>
      </w:r>
    </w:p>
    <w:p w:rsidR="007035D9" w:rsidRPr="007035D9" w:rsidRDefault="007035D9" w:rsidP="007035D9">
      <w:pPr>
        <w:pStyle w:val="Standard"/>
        <w:rPr>
          <w:b/>
          <w:lang w:val="cs-CZ"/>
        </w:rPr>
      </w:pPr>
    </w:p>
    <w:p w:rsidR="007035D9" w:rsidRDefault="007035D9" w:rsidP="007035D9">
      <w:pPr>
        <w:pStyle w:val="Standard"/>
        <w:rPr>
          <w:lang w:val="cs-CZ"/>
        </w:rPr>
      </w:pPr>
    </w:p>
    <w:p w:rsidR="007035D9" w:rsidRDefault="007035D9" w:rsidP="007035D9">
      <w:pPr>
        <w:pStyle w:val="Standard"/>
        <w:rPr>
          <w:lang w:val="cs-CZ"/>
        </w:rPr>
      </w:pPr>
    </w:p>
    <w:p w:rsidR="001D5860" w:rsidRDefault="00806BE5">
      <w:pPr>
        <w:pStyle w:val="Standard"/>
        <w:spacing w:after="63" w:line="312" w:lineRule="atLeast"/>
        <w:rPr>
          <w:bCs/>
          <w:color w:val="333333"/>
        </w:rPr>
      </w:pPr>
      <w:r>
        <w:rPr>
          <w:bCs/>
          <w:color w:val="333333"/>
        </w:rPr>
        <w:t>Организатор конкурса: ART CZ, директор  Bohdana Klátilová (Богдана Клатилова)</w:t>
      </w:r>
    </w:p>
    <w:p w:rsidR="001D5860" w:rsidRDefault="00806BE5">
      <w:pPr>
        <w:pStyle w:val="Standard"/>
        <w:spacing w:after="63" w:line="312" w:lineRule="atLeast"/>
        <w:rPr>
          <w:bCs/>
          <w:color w:val="333333"/>
        </w:rPr>
      </w:pPr>
      <w:r>
        <w:rPr>
          <w:bCs/>
          <w:color w:val="333333"/>
        </w:rPr>
        <w:t>Председатель жюри : Marlaine Verhelst (Марлен Верхельст)</w:t>
      </w:r>
    </w:p>
    <w:p w:rsidR="001D5860" w:rsidRDefault="00806BE5">
      <w:pPr>
        <w:pStyle w:val="Standard"/>
        <w:spacing w:after="63" w:line="312" w:lineRule="atLeast"/>
        <w:rPr>
          <w:bCs/>
          <w:color w:val="333333"/>
        </w:rPr>
      </w:pPr>
      <w:r>
        <w:rPr>
          <w:bCs/>
          <w:color w:val="333333"/>
        </w:rPr>
        <w:t>Менеджер конкурса: Jana Pětová (Яна Петова)</w:t>
      </w:r>
    </w:p>
    <w:p w:rsidR="001D5860" w:rsidRDefault="001D5860">
      <w:pPr>
        <w:pStyle w:val="Standard"/>
        <w:spacing w:after="63" w:line="312" w:lineRule="atLeast"/>
        <w:rPr>
          <w:bCs/>
          <w:color w:val="333333"/>
        </w:rPr>
      </w:pPr>
    </w:p>
    <w:sectPr w:rsidR="001D5860" w:rsidSect="000C6F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84" w:rsidRDefault="00503084">
      <w:r>
        <w:separator/>
      </w:r>
    </w:p>
  </w:endnote>
  <w:endnote w:type="continuationSeparator" w:id="1">
    <w:p w:rsidR="00503084" w:rsidRDefault="0050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84" w:rsidRDefault="00503084">
      <w:r>
        <w:rPr>
          <w:color w:val="000000"/>
        </w:rPr>
        <w:separator/>
      </w:r>
    </w:p>
  </w:footnote>
  <w:footnote w:type="continuationSeparator" w:id="1">
    <w:p w:rsidR="00503084" w:rsidRDefault="00503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6B79"/>
    <w:multiLevelType w:val="multilevel"/>
    <w:tmpl w:val="8FA097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2AB29DB"/>
    <w:multiLevelType w:val="multilevel"/>
    <w:tmpl w:val="D23AAC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860"/>
    <w:rsid w:val="000C6F66"/>
    <w:rsid w:val="001D5860"/>
    <w:rsid w:val="00200383"/>
    <w:rsid w:val="00503084"/>
    <w:rsid w:val="007035D9"/>
    <w:rsid w:val="0080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C6F66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C6F66"/>
    <w:pPr>
      <w:suppressAutoHyphens/>
    </w:pPr>
  </w:style>
  <w:style w:type="paragraph" w:styleId="Nzev">
    <w:name w:val="Title"/>
    <w:basedOn w:val="Standard"/>
    <w:next w:val="Textbody"/>
    <w:rsid w:val="000C6F6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C6F66"/>
    <w:pPr>
      <w:spacing w:after="120"/>
    </w:pPr>
  </w:style>
  <w:style w:type="paragraph" w:styleId="Podtitul">
    <w:name w:val="Subtitle"/>
    <w:basedOn w:val="Nzev"/>
    <w:next w:val="Textbody"/>
    <w:rsid w:val="000C6F66"/>
    <w:pPr>
      <w:jc w:val="center"/>
    </w:pPr>
    <w:rPr>
      <w:i/>
      <w:iCs/>
    </w:rPr>
  </w:style>
  <w:style w:type="paragraph" w:styleId="Seznam">
    <w:name w:val="List"/>
    <w:basedOn w:val="Textbody"/>
    <w:rsid w:val="000C6F66"/>
  </w:style>
  <w:style w:type="paragraph" w:styleId="Titulek">
    <w:name w:val="caption"/>
    <w:basedOn w:val="Standard"/>
    <w:rsid w:val="000C6F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F66"/>
    <w:pPr>
      <w:suppressLineNumbers/>
    </w:pPr>
  </w:style>
  <w:style w:type="paragraph" w:styleId="Normlnweb">
    <w:name w:val="Normal (Web)"/>
    <w:basedOn w:val="Standard"/>
    <w:rsid w:val="000C6F66"/>
    <w:pPr>
      <w:spacing w:before="280" w:after="280"/>
    </w:pPr>
    <w:rPr>
      <w:rFonts w:ascii="Arial Unicode MS" w:hAnsi="Arial Unicode MS"/>
    </w:rPr>
  </w:style>
  <w:style w:type="character" w:customStyle="1" w:styleId="WW8Num1z0">
    <w:name w:val="WW8Num1z0"/>
    <w:rsid w:val="000C6F66"/>
    <w:rPr>
      <w:rFonts w:cs="Times New Roman"/>
    </w:rPr>
  </w:style>
  <w:style w:type="character" w:customStyle="1" w:styleId="hps">
    <w:name w:val="hps"/>
    <w:basedOn w:val="Standardnpsmoodstavce"/>
    <w:rsid w:val="000C6F66"/>
  </w:style>
  <w:style w:type="character" w:customStyle="1" w:styleId="BulletSymbols">
    <w:name w:val="Bullet Symbols"/>
    <w:rsid w:val="000C6F66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ev"/>
    <w:next w:val="Textbody"/>
    <w:pPr>
      <w:jc w:val="center"/>
    </w:pPr>
    <w:rPr>
      <w:i/>
      <w:iCs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nweb">
    <w:name w:val="Normal (Web)"/>
    <w:basedOn w:val="Standard"/>
    <w:pPr>
      <w:spacing w:before="280" w:after="280"/>
    </w:pPr>
    <w:rPr>
      <w:rFonts w:ascii="Arial Unicode MS" w:hAnsi="Arial Unicode MS"/>
    </w:rPr>
  </w:style>
  <w:style w:type="character" w:customStyle="1" w:styleId="WW8Num1z0">
    <w:name w:val="WW8Num1z0"/>
    <w:rPr>
      <w:rFonts w:cs="Times New Roman"/>
    </w:rPr>
  </w:style>
  <w:style w:type="character" w:customStyle="1" w:styleId="hps">
    <w:name w:val="hps"/>
    <w:basedOn w:val="Standardnpsmoodstavce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asist</cp:lastModifiedBy>
  <cp:revision>4</cp:revision>
  <dcterms:created xsi:type="dcterms:W3CDTF">2017-01-28T13:47:00Z</dcterms:created>
  <dcterms:modified xsi:type="dcterms:W3CDTF">2018-09-23T17:20:00Z</dcterms:modified>
</cp:coreProperties>
</file>